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4B0B" w14:textId="333C5E9F" w:rsidR="00DE03F4" w:rsidRPr="00DE03F4" w:rsidRDefault="00DE03F4" w:rsidP="00DE03F4">
      <w:pPr>
        <w:jc w:val="center"/>
        <w:rPr>
          <w:rFonts w:asciiTheme="minorHAnsi" w:hAnsiTheme="minorHAnsi" w:cstheme="minorHAnsi"/>
          <w:bCs/>
          <w:sz w:val="48"/>
        </w:rPr>
      </w:pPr>
      <w:r>
        <w:rPr>
          <w:rFonts w:asciiTheme="minorHAnsi" w:hAnsiTheme="minorHAnsi" w:cstheme="minorHAnsi"/>
          <w:bCs/>
          <w:sz w:val="48"/>
        </w:rPr>
        <w:t>P</w:t>
      </w:r>
      <w:r w:rsidR="009619EE">
        <w:rPr>
          <w:rFonts w:asciiTheme="minorHAnsi" w:hAnsiTheme="minorHAnsi" w:cstheme="minorHAnsi"/>
          <w:bCs/>
          <w:sz w:val="48"/>
        </w:rPr>
        <w:t>olog</w:t>
      </w:r>
      <w:r w:rsidRPr="00DE03F4">
        <w:rPr>
          <w:rFonts w:asciiTheme="minorHAnsi" w:hAnsiTheme="minorHAnsi" w:cstheme="minorHAnsi"/>
          <w:bCs/>
          <w:sz w:val="48"/>
        </w:rPr>
        <w:t>on</w:t>
      </w:r>
      <w:r w:rsidR="009619EE">
        <w:rPr>
          <w:rFonts w:asciiTheme="minorHAnsi" w:hAnsiTheme="minorHAnsi" w:cstheme="minorHAnsi"/>
          <w:bCs/>
          <w:sz w:val="48"/>
        </w:rPr>
        <w:t>g</w:t>
      </w:r>
      <w:bookmarkStart w:id="0" w:name="_GoBack"/>
      <w:bookmarkEnd w:id="0"/>
      <w:r w:rsidRPr="00DE03F4">
        <w:rPr>
          <w:rFonts w:asciiTheme="minorHAnsi" w:hAnsiTheme="minorHAnsi" w:cstheme="minorHAnsi"/>
          <w:bCs/>
          <w:sz w:val="48"/>
        </w:rPr>
        <w:t>ka Kangri</w:t>
      </w:r>
    </w:p>
    <w:p w14:paraId="2B94B1A6" w14:textId="74E71B94" w:rsidR="00DE03F4" w:rsidRPr="00DE03F4" w:rsidRDefault="00DE03F4" w:rsidP="00DE03F4">
      <w:pPr>
        <w:rPr>
          <w:b/>
          <w:bCs/>
        </w:rPr>
      </w:pPr>
      <w:r>
        <w:rPr>
          <w:b/>
          <w:bCs/>
        </w:rPr>
        <w:t>O</w:t>
      </w:r>
      <w:r w:rsidRPr="00DE03F4">
        <w:rPr>
          <w:b/>
          <w:bCs/>
        </w:rPr>
        <w:t>verview</w:t>
      </w:r>
    </w:p>
    <w:p w14:paraId="0270002E" w14:textId="77777777" w:rsidR="00DE03F4" w:rsidRDefault="00DE03F4" w:rsidP="00DE03F4">
      <w:pPr>
        <w:jc w:val="center"/>
        <w:rPr>
          <w:b/>
          <w:bCs/>
          <w:u w:val="single"/>
        </w:rPr>
      </w:pPr>
    </w:p>
    <w:p w14:paraId="1DC39425" w14:textId="77777777" w:rsidR="00DE03F4" w:rsidRDefault="00DE03F4" w:rsidP="00DE03F4">
      <w:r>
        <w:t>Polo Gonka is a climb right before the long descent that leads to the Tsokar Bowl. The lake's water is notoriously difficult to drink because of the abundance of large salt piles in it. To camp adjacent to a fresh water source on the banks of Tsokar, there is one very convenient location. One should not be surprised to see Kiangs (Chinese hares) race alongside and eventually overtake the car one is driving in.</w:t>
      </w:r>
    </w:p>
    <w:p w14:paraId="73170218" w14:textId="77777777" w:rsidR="00DE03F4" w:rsidRDefault="00DE03F4" w:rsidP="00DE03F4"/>
    <w:p w14:paraId="54B83B78" w14:textId="77777777" w:rsidR="00DE03F4" w:rsidRDefault="00DE03F4" w:rsidP="00DE03F4">
      <w:r>
        <w:t>Tugche hamlet, on the opposite side of the campsite, has a huge wolf trap, an antique monastery, and lots of creative people. Although it's not visible from the monastery, the deep watermarks on the lake's surface reveal that at one time the lake was more than 200 to 300 feet higher than it is today.</w:t>
      </w:r>
    </w:p>
    <w:p w14:paraId="3ACE4209" w14:textId="77777777" w:rsidR="00DE03F4" w:rsidRDefault="00DE03F4" w:rsidP="00DE03F4"/>
    <w:p w14:paraId="15C82C23" w14:textId="77777777" w:rsidR="00DE03F4" w:rsidRDefault="00DE03F4" w:rsidP="00DE03F4">
      <w:r>
        <w:t>Taglang La, the world's second-highest motorable pass, is 4 kilometres from the village of Tsokar. Roughly four hours' driving takes you to Leh, the capital of Ladakh, which is the country's highest and largest district. It's a fitting ending to having experienced the region's immense scale and harsh, weather-beaten beauty firsthand.</w:t>
      </w:r>
    </w:p>
    <w:p w14:paraId="3B51FE87" w14:textId="77777777" w:rsidR="00DE03F4" w:rsidRDefault="00DE03F4" w:rsidP="00DE03F4"/>
    <w:p w14:paraId="539E4347" w14:textId="77777777" w:rsidR="00DE03F4" w:rsidRDefault="00DE03F4" w:rsidP="00DE03F4">
      <w:r>
        <w:t>Brief itinerary</w:t>
      </w:r>
    </w:p>
    <w:p w14:paraId="7987EA82" w14:textId="77777777" w:rsidR="00DE03F4" w:rsidRDefault="00DE03F4" w:rsidP="00DE03F4"/>
    <w:p w14:paraId="6E3C76C2" w14:textId="77777777" w:rsidR="00DE03F4" w:rsidRDefault="00DE03F4" w:rsidP="00DE03F4">
      <w:r>
        <w:t xml:space="preserve">Day 01 : Leh- Hemis, Thiksey Shey: Rumtse: </w:t>
      </w:r>
    </w:p>
    <w:p w14:paraId="20A4E24B" w14:textId="77777777" w:rsidR="00DE03F4" w:rsidRDefault="00DE03F4" w:rsidP="00DE03F4">
      <w:r>
        <w:t xml:space="preserve">       </w:t>
      </w:r>
    </w:p>
    <w:p w14:paraId="708A2DC9" w14:textId="77777777" w:rsidR="00DE03F4" w:rsidRDefault="00DE03F4" w:rsidP="00DE03F4">
      <w:r>
        <w:t xml:space="preserve">Day 02 : Rumtse- Kyamar ( Trek Starts). </w:t>
      </w:r>
    </w:p>
    <w:p w14:paraId="000B705C" w14:textId="77777777" w:rsidR="00DE03F4" w:rsidRDefault="00DE03F4" w:rsidP="00DE03F4">
      <w:r>
        <w:t xml:space="preserve">       </w:t>
      </w:r>
    </w:p>
    <w:p w14:paraId="51E2221B" w14:textId="77777777" w:rsidR="00DE03F4" w:rsidRDefault="00DE03F4" w:rsidP="00DE03F4">
      <w:r>
        <w:t xml:space="preserve">Day 03 : Kyamer- Tisaling: </w:t>
      </w:r>
    </w:p>
    <w:p w14:paraId="6B4357D9" w14:textId="77777777" w:rsidR="00DE03F4" w:rsidRDefault="00DE03F4" w:rsidP="00DE03F4">
      <w:r>
        <w:t xml:space="preserve">       </w:t>
      </w:r>
    </w:p>
    <w:p w14:paraId="118E18D8" w14:textId="77777777" w:rsidR="00DE03F4" w:rsidRDefault="00DE03F4" w:rsidP="00DE03F4">
      <w:r>
        <w:t xml:space="preserve">Day 04 : Tisaling- Thukje nomadic village </w:t>
      </w:r>
    </w:p>
    <w:p w14:paraId="135BD76F" w14:textId="77777777" w:rsidR="00DE03F4" w:rsidRDefault="00DE03F4" w:rsidP="00DE03F4">
      <w:r>
        <w:t xml:space="preserve">       </w:t>
      </w:r>
    </w:p>
    <w:p w14:paraId="4564834F" w14:textId="77777777" w:rsidR="00DE03F4" w:rsidRDefault="00DE03F4" w:rsidP="00DE03F4">
      <w:r>
        <w:t xml:space="preserve">Day 05 : Thukje to Plogongka kangri base4700 mters . Overnight in camp. </w:t>
      </w:r>
    </w:p>
    <w:p w14:paraId="3C0E3A34" w14:textId="77777777" w:rsidR="00DE03F4" w:rsidRDefault="00DE03F4" w:rsidP="00DE03F4">
      <w:r>
        <w:t xml:space="preserve">       </w:t>
      </w:r>
    </w:p>
    <w:p w14:paraId="08DBA1D4" w14:textId="77777777" w:rsidR="00DE03F4" w:rsidRDefault="00DE03F4" w:rsidP="00DE03F4">
      <w:r>
        <w:t xml:space="preserve">Day 06 : Pologonga Kangri Base to ABC 5200mtrs. Overnight in camp </w:t>
      </w:r>
    </w:p>
    <w:p w14:paraId="6CDBF9AF" w14:textId="77777777" w:rsidR="00DE03F4" w:rsidRDefault="00DE03F4" w:rsidP="00DE03F4">
      <w:r>
        <w:t xml:space="preserve">       </w:t>
      </w:r>
    </w:p>
    <w:p w14:paraId="4E06AD34" w14:textId="77777777" w:rsidR="00DE03F4" w:rsidRDefault="00DE03F4" w:rsidP="00DE03F4">
      <w:r>
        <w:t xml:space="preserve">Day 07 : Spare day for height gain and route finding [preparation for summit] overnight in camp. </w:t>
      </w:r>
    </w:p>
    <w:p w14:paraId="712F7CD4" w14:textId="77777777" w:rsidR="00DE03F4" w:rsidRDefault="00DE03F4" w:rsidP="00DE03F4">
      <w:r>
        <w:t xml:space="preserve">       </w:t>
      </w:r>
    </w:p>
    <w:p w14:paraId="45D4C228" w14:textId="77777777" w:rsidR="00DE03F4" w:rsidRDefault="00DE03F4" w:rsidP="00DE03F4">
      <w:r>
        <w:t xml:space="preserve">Day 08 : Summit day and back to base .overnight in camp. </w:t>
      </w:r>
    </w:p>
    <w:p w14:paraId="0E295D2A" w14:textId="77777777" w:rsidR="00DE03F4" w:rsidRDefault="00DE03F4" w:rsidP="00DE03F4">
      <w:r>
        <w:t xml:space="preserve">       </w:t>
      </w:r>
    </w:p>
    <w:p w14:paraId="63E7C58F" w14:textId="77777777" w:rsidR="00DE03F4" w:rsidRDefault="00DE03F4" w:rsidP="00DE03F4">
      <w:r>
        <w:t xml:space="preserve">Day 09 : Base to tsomoriri lake and Korzok village. Overnight in camp. </w:t>
      </w:r>
    </w:p>
    <w:p w14:paraId="4D92ECB8" w14:textId="77777777" w:rsidR="00DE03F4" w:rsidRDefault="00DE03F4" w:rsidP="00DE03F4">
      <w:r>
        <w:t xml:space="preserve">       </w:t>
      </w:r>
    </w:p>
    <w:p w14:paraId="18902CA8" w14:textId="77777777" w:rsidR="00DE03F4" w:rsidRDefault="00DE03F4" w:rsidP="00DE03F4">
      <w:r>
        <w:t>Day 10 : Tsomoriri to Leh via Chumathang.[hot spring]Overnight in guest house/ hotel.</w:t>
      </w:r>
    </w:p>
    <w:p w14:paraId="64F11C7E" w14:textId="5CDDB51D" w:rsidR="00275059" w:rsidRPr="00DE03F4" w:rsidRDefault="00275059" w:rsidP="00DE03F4"/>
    <w:sectPr w:rsidR="00275059" w:rsidRPr="00DE03F4"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96BA4" w14:textId="77777777" w:rsidR="006C4F71" w:rsidRDefault="006C4F71" w:rsidP="0042387B">
      <w:r>
        <w:separator/>
      </w:r>
    </w:p>
  </w:endnote>
  <w:endnote w:type="continuationSeparator" w:id="0">
    <w:p w14:paraId="2327E885" w14:textId="77777777" w:rsidR="006C4F71" w:rsidRDefault="006C4F71"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358E" w14:textId="77777777" w:rsidR="006C4F71" w:rsidRDefault="006C4F71" w:rsidP="0042387B">
      <w:r>
        <w:separator/>
      </w:r>
    </w:p>
  </w:footnote>
  <w:footnote w:type="continuationSeparator" w:id="0">
    <w:p w14:paraId="25EAD208" w14:textId="77777777" w:rsidR="006C4F71" w:rsidRDefault="006C4F71"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6044F"/>
    <w:rsid w:val="001B5DB6"/>
    <w:rsid w:val="001C0CC9"/>
    <w:rsid w:val="00260D4B"/>
    <w:rsid w:val="00275059"/>
    <w:rsid w:val="002B5DE3"/>
    <w:rsid w:val="00313836"/>
    <w:rsid w:val="003462EC"/>
    <w:rsid w:val="003B30C8"/>
    <w:rsid w:val="00412A2A"/>
    <w:rsid w:val="0042387B"/>
    <w:rsid w:val="00543E90"/>
    <w:rsid w:val="005B13A4"/>
    <w:rsid w:val="006C4F71"/>
    <w:rsid w:val="00785820"/>
    <w:rsid w:val="007E6133"/>
    <w:rsid w:val="007F7D01"/>
    <w:rsid w:val="00874ACD"/>
    <w:rsid w:val="009619EE"/>
    <w:rsid w:val="0096642B"/>
    <w:rsid w:val="009C33AF"/>
    <w:rsid w:val="00AC66CF"/>
    <w:rsid w:val="00BD218B"/>
    <w:rsid w:val="00C97046"/>
    <w:rsid w:val="00CF5289"/>
    <w:rsid w:val="00DE03F4"/>
    <w:rsid w:val="00F24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16044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character" w:customStyle="1" w:styleId="Heading2Char">
    <w:name w:val="Heading 2 Char"/>
    <w:basedOn w:val="DefaultParagraphFont"/>
    <w:link w:val="Heading2"/>
    <w:uiPriority w:val="9"/>
    <w:semiHidden/>
    <w:rsid w:val="0016044F"/>
    <w:rPr>
      <w:rFonts w:asciiTheme="majorHAnsi" w:eastAsiaTheme="majorEastAsia" w:hAnsiTheme="majorHAnsi" w:cstheme="majorBidi"/>
      <w:b/>
      <w:bCs/>
      <w:color w:val="4472C4"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16044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character" w:customStyle="1" w:styleId="Heading2Char">
    <w:name w:val="Heading 2 Char"/>
    <w:basedOn w:val="DefaultParagraphFont"/>
    <w:link w:val="Heading2"/>
    <w:uiPriority w:val="9"/>
    <w:semiHidden/>
    <w:rsid w:val="0016044F"/>
    <w:rPr>
      <w:rFonts w:asciiTheme="majorHAnsi" w:eastAsiaTheme="majorEastAsia" w:hAnsiTheme="majorHAnsi" w:cstheme="majorBidi"/>
      <w:b/>
      <w:bCs/>
      <w:color w:val="4472C4"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312562814">
      <w:bodyDiv w:val="1"/>
      <w:marLeft w:val="0"/>
      <w:marRight w:val="0"/>
      <w:marTop w:val="0"/>
      <w:marBottom w:val="0"/>
      <w:divBdr>
        <w:top w:val="none" w:sz="0" w:space="0" w:color="auto"/>
        <w:left w:val="none" w:sz="0" w:space="0" w:color="auto"/>
        <w:bottom w:val="none" w:sz="0" w:space="0" w:color="auto"/>
        <w:right w:val="none" w:sz="0" w:space="0" w:color="auto"/>
      </w:divBdr>
    </w:div>
    <w:div w:id="335500717">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08692675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 w:id="20968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14</cp:revision>
  <dcterms:created xsi:type="dcterms:W3CDTF">2021-07-17T11:56:00Z</dcterms:created>
  <dcterms:modified xsi:type="dcterms:W3CDTF">2023-07-23T11:20:00Z</dcterms:modified>
</cp:coreProperties>
</file>