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lineRule="auto" w:line="240"/>
        <w:jc w:val="center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36"/>
          <w:szCs w:val="36"/>
          <w:highlight w:val="none"/>
          <w:vertAlign w:val="baseline"/>
          <w:em w:val="none"/>
          <w:lang w:val="en-IN" w:eastAsia="en-GB"/>
        </w:rPr>
        <w:t>KANJI TO RANGDUM</w:t>
      </w:r>
    </w:p>
    <w:p>
      <w:pPr>
        <w:pStyle w:val="style0"/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One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yet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medium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effort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Leh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would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Rangdom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would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take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you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through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virgin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nature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its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flowing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rivers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freshness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air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which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would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strengthen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your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spirits.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Enjoy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beautiful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wild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flowers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smile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you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while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soaking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early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morning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sunshine.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spectacular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gorges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Mani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walls,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those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who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can’t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afford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other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strenuous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treks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Ladakh.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Covering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total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8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bliss.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SHORT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ITINERARY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01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-Drive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Leh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Kanji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-Duration: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5-6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hours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02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Lartsa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Duration: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5-6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hours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03: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Lartsa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Pullu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-Cross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pass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5255m.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04: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Pullu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Rangdum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-Duration: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5-6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hrs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05: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-Rest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Rangdum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-Enjoy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nearby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areas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06: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Panikar-Parkachik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07: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-Trek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Panikar-Parkachik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Mulbekh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Day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08: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-Drive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Mulbekh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Leh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LONG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IN" w:eastAsia="en-GB"/>
        </w:rPr>
        <w:t>ITINERARY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01: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Drive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Leh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5-6hrs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After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sumptuous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breakfast,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start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drive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Leh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Kanji.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Along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route,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will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stop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visit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Phyang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Monastry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Liker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monastery,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Alchi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monastery,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Lamayuru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monastery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etc.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Another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3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hours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of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drive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till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reach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these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monasteries.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Night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would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spent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Tents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camps.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02: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Lartsa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5-6hrs.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starts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with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high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energy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breakfast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after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which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moderate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intensity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walk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starts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train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starts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slope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upwards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gradually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till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reach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site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Lartsa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03: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artsa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Pullu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via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la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pass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at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5255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Another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interesting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with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views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beautiful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snow-capped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Himalayan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ranges.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trails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continues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ascent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after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just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2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hours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of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walking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enter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if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another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world.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However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Kanji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pass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start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descent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along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rocky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trails.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04: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Pullu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5-6Hrs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continue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descent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where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will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near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Monastry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trail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follows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beautiful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river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till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05: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Rest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revive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spirits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Tired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from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4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of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trekking,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would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full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of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rest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rejuvenate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body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spirit.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Enjoy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reading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books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mingle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with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local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population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hear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their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stories.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06: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Rangdum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Panikar-Parkachik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After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breakfast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begin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long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walk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panikar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parkachik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where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will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set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up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camp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for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night.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07: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Panikar-Parkachik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Mulbekh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would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last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of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before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drive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back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Leh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next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morning.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Enjoy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much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you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beauty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of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nature,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flowing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rivers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freshness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air.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Day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08: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Mulbekh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Leh</w:t>
      </w:r>
      <w:r>
        <w:rPr>
          <w:rFonts w:ascii="Roboto" w:cs="Times New Roman" w:eastAsia="Times New Roman" w:hAnsi="Roboto" w:hint="default"/>
          <w:b/>
          <w:bCs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.</w:t>
      </w:r>
    </w:p>
    <w:p>
      <w:pPr>
        <w:shd w:val="clear" w:color="ffffff" w:fill="ffffff"/>
        <w:spacing w:after="150" w:lineRule="auto" w:line="240"/>
        <w:jc w:val="both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After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completing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trek,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today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drive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back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Leh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and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onwards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towards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our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individual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destinations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same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time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carrying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with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us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memories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that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would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last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a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 xml:space="preserve"> </w:t>
      </w:r>
      <w:r>
        <w:rPr>
          <w:rFonts w:ascii="Roboto" w:cs="Times New Roman" w:eastAsia="Times New Roman" w:hAnsi="Roboto" w:hint="default"/>
          <w:b w:val="false"/>
          <w:bCs w:val="false"/>
          <w:i w:val="false"/>
          <w:iCs w:val="false"/>
          <w:color w:val="333333"/>
          <w:sz w:val="21"/>
          <w:szCs w:val="21"/>
          <w:highlight w:val="none"/>
          <w:vertAlign w:val="baseline"/>
          <w:em w:val="none"/>
          <w:lang w:val="en-IN" w:eastAsia="en-GB"/>
        </w:rPr>
        <w:t>lifetime.</w:t>
      </w: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p>
      <w:pPr>
        <w:spacing w:lineRule="auto" w:line="240"/>
        <w:jc w:val="left"/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36"/>
          <w:szCs w:val="36"/>
          <w:highlight w:val="none"/>
          <w:u w:val="none" w:color="auto"/>
          <w:vertAlign w:val="baseline"/>
          <w:em w:val="none"/>
          <w:lang w:val="en-US" w:eastAsia="en-US"/>
        </w:rPr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  <w:font w:name="Roboto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>
        <w:noProof/>
        <w:lang w:eastAsia="en-IN"/>
      </w:rPr>
      <w:drawing>
        <wp:inline distL="0" distT="0" distB="0" distR="0">
          <wp:extent cx="1037968" cy="518984"/>
          <wp:effectExtent l="0" t="0" r="0" b="0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37968" cy="518984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eastAsia="en-GB"/>
    </w:rPr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240"/>
      <w:outlineLvl w:val="0"/>
    </w:pPr>
    <w:rPr>
      <w:rFonts w:ascii="Calibri Light" w:cs="宋体" w:eastAsia="宋体" w:hAnsi="Calibri Light"/>
      <w:color w:val="2f5496"/>
      <w:sz w:val="32"/>
      <w:szCs w:val="3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dayno"/>
    <w:basedOn w:val="style65"/>
    <w:next w:val="style4097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eb3d6120-fe5c-43e9-a4ae-8af2a1a767eb"/>
    <w:basedOn w:val="style65"/>
    <w:next w:val="style4098"/>
    <w:link w:val="style31"/>
    <w:uiPriority w:val="99"/>
    <w:rPr>
      <w:rFonts w:ascii="Times New Roman" w:cs="Times New Roman" w:eastAsia="Times New Roman" w:hAnsi="Times New Roman"/>
      <w:lang w:eastAsia="en-GB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9cfe55f1-ae39-476d-9926-0601af9b8deb"/>
    <w:basedOn w:val="style65"/>
    <w:next w:val="style4099"/>
    <w:link w:val="style32"/>
    <w:uiPriority w:val="99"/>
    <w:rPr>
      <w:rFonts w:ascii="Times New Roman" w:cs="Times New Roman" w:eastAsia="Times New Roman" w:hAnsi="Times New Roman"/>
      <w:lang w:eastAsia="en-GB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eastAsia="en-GB"/>
    </w:rPr>
  </w:style>
  <w:style w:type="character" w:customStyle="1" w:styleId="style4101">
    <w:name w:val="Heading 1 Char_aba15113-9e07-42e8-bdcc-a1cebe8b4351"/>
    <w:basedOn w:val="style65"/>
    <w:next w:val="style4101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styleId="style157">
    <w:name w:val="No Spacing"/>
    <w:next w:val="style157"/>
    <w:qFormat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516</Words>
  <Pages>2</Pages>
  <Characters>2370</Characters>
  <Application>WPS Office</Application>
  <DocSecurity>0</DocSecurity>
  <Paragraphs>59</Paragraphs>
  <ScaleCrop>false</ScaleCrop>
  <LinksUpToDate>false</LinksUpToDate>
  <CharactersWithSpaces>2853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2021-07-17T11:56:00Z</dcterms:created>
  <dc:creator>JOHN m</dc:creator>
  <lastModifiedBy>V2059</lastModifiedBy>
  <dcterms:modified xsi:type="dcterms:W3CDTF">2023-06-03T02:21:49Z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f943166373204f99a744d3f9a7dc0274</vt:lpwstr>
  </property>
</Properties>
</file>